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6418C" w14:textId="77777777" w:rsidR="0086271A" w:rsidRDefault="00EF71A9">
      <w:pPr>
        <w:spacing w:after="240"/>
        <w:jc w:val="center"/>
      </w:pPr>
      <w:r>
        <w:rPr>
          <w:b/>
          <w:bCs/>
        </w:rPr>
        <w:t>CITY OF CARO</w:t>
      </w:r>
    </w:p>
    <w:p w14:paraId="422D7DE9" w14:textId="77777777" w:rsidR="0086271A" w:rsidRDefault="00EF71A9">
      <w:pPr>
        <w:spacing w:after="240"/>
        <w:jc w:val="center"/>
      </w:pPr>
      <w:r>
        <w:rPr>
          <w:b/>
          <w:bCs/>
        </w:rPr>
        <w:t>ORDINANCE NO. ______</w:t>
      </w:r>
    </w:p>
    <w:p w14:paraId="66443C9E" w14:textId="77777777" w:rsidR="0086271A" w:rsidRDefault="00EF71A9">
      <w:pPr>
        <w:spacing w:after="240"/>
        <w:jc w:val="center"/>
      </w:pPr>
      <w:r>
        <w:rPr>
          <w:b/>
          <w:bCs/>
        </w:rPr>
        <w:t>AN ORDINANCE AMENDING THE ZONING CODE TO REGULATE TEMPORARY DUMPSTERS</w:t>
      </w:r>
    </w:p>
    <w:p w14:paraId="62D66598" w14:textId="77777777" w:rsidR="0086271A" w:rsidRDefault="00EF71A9">
      <w:pPr>
        <w:spacing w:after="240"/>
        <w:jc w:val="both"/>
      </w:pPr>
      <w:r>
        <w:rPr>
          <w:b/>
          <w:bCs/>
        </w:rPr>
        <w:t>The City of Caro Ordains:</w:t>
      </w:r>
    </w:p>
    <w:p w14:paraId="56045D25" w14:textId="77777777" w:rsidR="0086271A" w:rsidRDefault="00EF71A9">
      <w:pPr>
        <w:keepNext/>
        <w:spacing w:after="240"/>
        <w:jc w:val="both"/>
      </w:pPr>
      <w:r>
        <w:rPr>
          <w:b/>
          <w:bCs/>
          <w:u w:val="single"/>
        </w:rPr>
        <w:t>Section 1. Amendment of Section 44-513 of the City of Caro Code of Ordinances.</w:t>
      </w:r>
    </w:p>
    <w:p w14:paraId="007647FC" w14:textId="77777777" w:rsidR="0086271A" w:rsidRDefault="00EF71A9">
      <w:pPr>
        <w:spacing w:after="240"/>
        <w:jc w:val="both"/>
      </w:pPr>
      <w:r>
        <w:t>Section 44-513 (Trash Enclosures) of the City of Caro Code of Ordinances is amended to add a new subsection (g), so that Section 44-513 reads in its entirety as follows, with added text indicated by boldfaced font:</w:t>
      </w:r>
    </w:p>
    <w:p w14:paraId="54B44578" w14:textId="77777777" w:rsidR="0086271A" w:rsidRDefault="00EF71A9">
      <w:pPr>
        <w:keepNext/>
        <w:spacing w:after="240"/>
        <w:ind w:left="720"/>
        <w:jc w:val="both"/>
      </w:pPr>
      <w:r>
        <w:t>Sec. 44-513 – Trash Enclosures.</w:t>
      </w:r>
    </w:p>
    <w:p w14:paraId="22D9EBE8" w14:textId="77777777" w:rsidR="0086271A" w:rsidRDefault="00EF71A9">
      <w:pPr>
        <w:pStyle w:val="ListParagraph"/>
        <w:numPr>
          <w:ilvl w:val="0"/>
          <w:numId w:val="2"/>
        </w:numPr>
        <w:spacing w:after="240"/>
        <w:jc w:val="both"/>
      </w:pPr>
      <w:r>
        <w:t>Dumpsters are required for all developments other than single-family residential. All dumpsters shall be located in trash enclosures placed at the rear of a site, in an area obscured from adjacent properties and thoroughfares and shall meet the following requirements:</w:t>
      </w:r>
    </w:p>
    <w:p w14:paraId="1D3BE406" w14:textId="77777777" w:rsidR="0086271A" w:rsidRDefault="00EF71A9">
      <w:pPr>
        <w:pStyle w:val="ListParagraph"/>
        <w:numPr>
          <w:ilvl w:val="0"/>
          <w:numId w:val="3"/>
        </w:numPr>
        <w:spacing w:after="240"/>
        <w:jc w:val="both"/>
      </w:pPr>
      <w:r>
        <w:t>Trash enclosures shall be six feet high and shall be gated and screened in a manner consistent with the color and materials on the building(s).</w:t>
      </w:r>
    </w:p>
    <w:p w14:paraId="1DA76B43" w14:textId="77777777" w:rsidR="0086271A" w:rsidRDefault="00EF71A9">
      <w:pPr>
        <w:pStyle w:val="ListParagraph"/>
        <w:numPr>
          <w:ilvl w:val="0"/>
          <w:numId w:val="3"/>
        </w:numPr>
        <w:spacing w:after="240"/>
        <w:jc w:val="both"/>
      </w:pPr>
      <w:r>
        <w:t>Trash enclosures in any residential, office and commercial zoning districts shall be constructed of decorative masonry to match the building.</w:t>
      </w:r>
    </w:p>
    <w:p w14:paraId="3ACA9BD8" w14:textId="77777777" w:rsidR="0086271A" w:rsidRDefault="00EF71A9">
      <w:pPr>
        <w:pStyle w:val="ListParagraph"/>
        <w:numPr>
          <w:ilvl w:val="0"/>
          <w:numId w:val="3"/>
        </w:numPr>
        <w:spacing w:after="240"/>
        <w:jc w:val="both"/>
      </w:pPr>
      <w:r>
        <w:t>For all uses, the trash receptacle area shall be screened at the opening with a six-foot high metal-framed wood screening gate.</w:t>
      </w:r>
    </w:p>
    <w:p w14:paraId="09C97148" w14:textId="77777777" w:rsidR="0086271A" w:rsidRDefault="00EF71A9">
      <w:pPr>
        <w:pStyle w:val="ListParagraph"/>
        <w:numPr>
          <w:ilvl w:val="0"/>
          <w:numId w:val="2"/>
        </w:numPr>
        <w:spacing w:after="240"/>
        <w:jc w:val="both"/>
      </w:pPr>
      <w:r>
        <w:t>Where the planning commission determines that the type of operation does not necessitate a dumpster, the commission may vary the requirements of this section to facilitate the trash storage needs of the development.</w:t>
      </w:r>
    </w:p>
    <w:p w14:paraId="100B9965" w14:textId="77777777" w:rsidR="0086271A" w:rsidRDefault="00EF71A9">
      <w:pPr>
        <w:pStyle w:val="ListParagraph"/>
        <w:numPr>
          <w:ilvl w:val="0"/>
          <w:numId w:val="2"/>
        </w:numPr>
        <w:spacing w:after="240"/>
        <w:jc w:val="both"/>
      </w:pPr>
      <w:r>
        <w:t>No dumpster shall be allowed within the front yard.</w:t>
      </w:r>
    </w:p>
    <w:p w14:paraId="2808810C" w14:textId="77777777" w:rsidR="0086271A" w:rsidRDefault="00EF71A9">
      <w:pPr>
        <w:pStyle w:val="ListParagraph"/>
        <w:numPr>
          <w:ilvl w:val="0"/>
          <w:numId w:val="2"/>
        </w:numPr>
        <w:spacing w:after="240"/>
        <w:jc w:val="both"/>
      </w:pPr>
      <w:r>
        <w:t>If no dumpster is required or needed for a proposed use, this shall be noted on any site plan.</w:t>
      </w:r>
    </w:p>
    <w:p w14:paraId="694B7C87" w14:textId="77777777" w:rsidR="0086271A" w:rsidRDefault="00EF71A9">
      <w:pPr>
        <w:pStyle w:val="ListParagraph"/>
        <w:numPr>
          <w:ilvl w:val="0"/>
          <w:numId w:val="2"/>
        </w:numPr>
        <w:spacing w:after="240"/>
        <w:jc w:val="both"/>
      </w:pPr>
      <w:r>
        <w:t>Bollards will be required to protect the structure.</w:t>
      </w:r>
    </w:p>
    <w:p w14:paraId="0FF538B6" w14:textId="77777777" w:rsidR="0086271A" w:rsidRDefault="00EF71A9">
      <w:pPr>
        <w:pStyle w:val="ListParagraph"/>
        <w:numPr>
          <w:ilvl w:val="0"/>
          <w:numId w:val="2"/>
        </w:numPr>
        <w:spacing w:after="240"/>
        <w:jc w:val="both"/>
      </w:pPr>
      <w:r>
        <w:t>All trash enclosures shall have a six-inch reinforced concrete floor and apron.</w:t>
      </w:r>
    </w:p>
    <w:p w14:paraId="44A7C18D" w14:textId="66F40203" w:rsidR="00EF71A9" w:rsidRDefault="00EF71A9" w:rsidP="00207AAA">
      <w:pPr>
        <w:pStyle w:val="ListParagraph"/>
        <w:numPr>
          <w:ilvl w:val="0"/>
          <w:numId w:val="4"/>
        </w:numPr>
        <w:spacing w:after="240"/>
        <w:jc w:val="both"/>
      </w:pPr>
      <w:r>
        <w:rPr>
          <w:b/>
          <w:bCs/>
          <w:i/>
          <w:iCs/>
        </w:rPr>
        <w:t>Temporary Dumpsters on Residential Property</w:t>
      </w:r>
      <w:r>
        <w:rPr>
          <w:b/>
          <w:bCs/>
        </w:rPr>
        <w:t>.</w:t>
      </w:r>
      <w:r w:rsidR="00207AAA">
        <w:rPr>
          <w:b/>
          <w:bCs/>
        </w:rPr>
        <w:t xml:space="preserve"> </w:t>
      </w:r>
      <w:r w:rsidR="00207AAA" w:rsidRPr="00207AAA">
        <w:rPr>
          <w:b/>
          <w:bCs/>
        </w:rPr>
        <w:t>A temporary dumpster may remain on a lot in a residential zoning district, or on any lot used for residential purposes, for no more than thirty (30) consecutive days, unless construction</w:t>
      </w:r>
      <w:r w:rsidR="00DC44B9">
        <w:rPr>
          <w:b/>
          <w:bCs/>
        </w:rPr>
        <w:t xml:space="preserve"> </w:t>
      </w:r>
      <w:r w:rsidR="00207AAA" w:rsidRPr="00207AAA">
        <w:rPr>
          <w:b/>
          <w:bCs/>
        </w:rPr>
        <w:t xml:space="preserve">or demolition work on the lot is actively and visibly </w:t>
      </w:r>
      <w:r w:rsidR="00A36EBE">
        <w:rPr>
          <w:b/>
          <w:bCs/>
        </w:rPr>
        <w:t>in progress</w:t>
      </w:r>
      <w:r w:rsidR="00207AAA" w:rsidRPr="00207AAA">
        <w:rPr>
          <w:b/>
          <w:bCs/>
        </w:rPr>
        <w:t>.</w:t>
      </w:r>
    </w:p>
    <w:p w14:paraId="5E36E68B" w14:textId="77777777" w:rsidR="0086271A" w:rsidRDefault="00EF71A9">
      <w:pPr>
        <w:keepNext/>
        <w:spacing w:after="240"/>
        <w:jc w:val="both"/>
      </w:pPr>
      <w:r>
        <w:rPr>
          <w:b/>
          <w:bCs/>
          <w:u w:val="single"/>
        </w:rPr>
        <w:lastRenderedPageBreak/>
        <w:t>Section 2. Planning Commission Review.</w:t>
      </w:r>
    </w:p>
    <w:p w14:paraId="7B374972" w14:textId="77777777" w:rsidR="0086271A" w:rsidRDefault="00EF71A9">
      <w:pPr>
        <w:spacing w:after="240"/>
        <w:jc w:val="both"/>
      </w:pPr>
      <w:r>
        <w:t>The Planning Commission held a public hearing on this Ordinance on ____________________, 2026, after giving notice as required by the Michigan Zoning Enabling Act, and recommended that the City Council adopt it.</w:t>
      </w:r>
    </w:p>
    <w:p w14:paraId="13098A49" w14:textId="77777777" w:rsidR="0086271A" w:rsidRDefault="00EF71A9">
      <w:pPr>
        <w:keepNext/>
        <w:spacing w:after="240"/>
        <w:jc w:val="both"/>
      </w:pPr>
      <w:r>
        <w:rPr>
          <w:b/>
          <w:bCs/>
          <w:u w:val="single"/>
        </w:rPr>
        <w:t xml:space="preserve">Section 3. </w:t>
      </w:r>
      <w:proofErr w:type="spellStart"/>
      <w:r>
        <w:rPr>
          <w:b/>
          <w:bCs/>
          <w:u w:val="single"/>
        </w:rPr>
        <w:t>Repealer</w:t>
      </w:r>
      <w:proofErr w:type="spellEnd"/>
      <w:r>
        <w:rPr>
          <w:b/>
          <w:bCs/>
          <w:u w:val="single"/>
        </w:rPr>
        <w:t>.</w:t>
      </w:r>
    </w:p>
    <w:p w14:paraId="700ACD56" w14:textId="77777777" w:rsidR="0086271A" w:rsidRDefault="00EF71A9">
      <w:pPr>
        <w:spacing w:after="240"/>
        <w:jc w:val="both"/>
      </w:pPr>
      <w:r>
        <w:t>Any ordinances in conflict with this Ordinance are repealed to the extent necessary to give this Ordinance full force and effect.</w:t>
      </w:r>
    </w:p>
    <w:p w14:paraId="69744CA2" w14:textId="77777777" w:rsidR="0086271A" w:rsidRDefault="00EF71A9">
      <w:pPr>
        <w:keepNext/>
        <w:spacing w:after="240"/>
        <w:jc w:val="both"/>
      </w:pPr>
      <w:r>
        <w:rPr>
          <w:b/>
          <w:bCs/>
          <w:u w:val="single"/>
        </w:rPr>
        <w:t>Section 4. Severability.</w:t>
      </w:r>
    </w:p>
    <w:p w14:paraId="2DACCE60" w14:textId="77777777" w:rsidR="0086271A" w:rsidRDefault="00EF71A9">
      <w:pPr>
        <w:spacing w:after="240"/>
        <w:jc w:val="both"/>
      </w:pPr>
      <w:r>
        <w:t>If a court finds any section or part of this Ordinance invalid, that finding does not affect the validity of the rest of this Ordinance.</w:t>
      </w:r>
    </w:p>
    <w:p w14:paraId="59760573" w14:textId="77777777" w:rsidR="0086271A" w:rsidRDefault="00EF71A9">
      <w:pPr>
        <w:keepNext/>
        <w:spacing w:after="240"/>
        <w:jc w:val="both"/>
      </w:pPr>
      <w:r>
        <w:rPr>
          <w:b/>
          <w:bCs/>
          <w:u w:val="single"/>
        </w:rPr>
        <w:t>Section 5. Effective Date and Publication.</w:t>
      </w:r>
    </w:p>
    <w:p w14:paraId="1FBBFF0C" w14:textId="77777777" w:rsidR="0086271A" w:rsidRDefault="00EF71A9">
      <w:pPr>
        <w:spacing w:after="240"/>
        <w:jc w:val="both"/>
      </w:pPr>
      <w:r>
        <w:t>This Ordinance takes effect thirty (30) days after the City Clerk publishes notice of its adoption. The City Clerk must publish the notice in a newspaper of general circulation in the City within fifteen (15) days after adoption, as required by MCL 125.3401, and must record this Ordinance in the City Ordinance Book.</w:t>
      </w:r>
    </w:p>
    <w:p w14:paraId="0A3422EA" w14:textId="77777777" w:rsidR="0086271A" w:rsidRDefault="00EF71A9">
      <w:pPr>
        <w:keepNext/>
        <w:spacing w:before="240" w:after="240"/>
      </w:pPr>
      <w:r>
        <w:t>Adopted, enacted, and ordained by the City of Caro City Council this _____ day of _______________, 2026.</w:t>
      </w:r>
    </w:p>
    <w:p w14:paraId="0D2C1D4A" w14:textId="77777777" w:rsidR="0086271A" w:rsidRDefault="0086271A">
      <w:pPr>
        <w:keepNext/>
        <w:keepLines/>
        <w:pBdr>
          <w:bottom w:val="single" w:sz="6" w:space="1" w:color="000000"/>
        </w:pBdr>
        <w:spacing w:before="480"/>
        <w:ind w:left="4320"/>
      </w:pPr>
    </w:p>
    <w:p w14:paraId="706C4EC9" w14:textId="77777777" w:rsidR="0086271A" w:rsidRDefault="00EF71A9">
      <w:pPr>
        <w:keepNext/>
        <w:ind w:left="4320"/>
      </w:pPr>
      <w:r>
        <w:t>Its Mayor</w:t>
      </w:r>
    </w:p>
    <w:p w14:paraId="061769FD" w14:textId="77777777" w:rsidR="0086271A" w:rsidRDefault="0086271A">
      <w:pPr>
        <w:keepNext/>
        <w:keepLines/>
        <w:pBdr>
          <w:bottom w:val="single" w:sz="6" w:space="1" w:color="000000"/>
        </w:pBdr>
        <w:spacing w:before="480"/>
        <w:ind w:left="4320"/>
      </w:pPr>
    </w:p>
    <w:p w14:paraId="4B49B0DA" w14:textId="77777777" w:rsidR="0086271A" w:rsidRDefault="00EF71A9">
      <w:pPr>
        <w:ind w:left="4320"/>
      </w:pPr>
      <w:r>
        <w:t>Its Clerk</w:t>
      </w:r>
    </w:p>
    <w:sectPr w:rsidR="008627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A8BAC" w14:textId="77777777" w:rsidR="00E7019D" w:rsidRDefault="00E7019D">
      <w:r>
        <w:separator/>
      </w:r>
    </w:p>
  </w:endnote>
  <w:endnote w:type="continuationSeparator" w:id="0">
    <w:p w14:paraId="2AF90C6B" w14:textId="77777777" w:rsidR="00E7019D" w:rsidRDefault="00E70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78EEC" w14:textId="77777777" w:rsidR="00261143" w:rsidRDefault="002611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0A302" w14:textId="77777777" w:rsidR="0086271A" w:rsidRDefault="00EF71A9">
    <w:pPr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261143">
      <w:rPr>
        <w:noProof/>
      </w:rP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 w:rsidR="00261143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53AB3" w14:textId="77777777" w:rsidR="00261143" w:rsidRDefault="002611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F04A6" w14:textId="77777777" w:rsidR="00E7019D" w:rsidRDefault="00E7019D">
      <w:r>
        <w:separator/>
      </w:r>
    </w:p>
  </w:footnote>
  <w:footnote w:type="continuationSeparator" w:id="0">
    <w:p w14:paraId="70C6A430" w14:textId="77777777" w:rsidR="00E7019D" w:rsidRDefault="00E70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C855D" w14:textId="77777777" w:rsidR="00261143" w:rsidRDefault="002611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A2E7D" w14:textId="77777777" w:rsidR="00261143" w:rsidRDefault="002611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EB487" w14:textId="77777777" w:rsidR="00261143" w:rsidRDefault="002611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27C36"/>
    <w:multiLevelType w:val="hybridMultilevel"/>
    <w:tmpl w:val="DE58708A"/>
    <w:lvl w:ilvl="0" w:tplc="DABE5272">
      <w:start w:val="1"/>
      <w:numFmt w:val="decimal"/>
      <w:lvlText w:val="(%1)"/>
      <w:lvlJc w:val="left"/>
      <w:pPr>
        <w:tabs>
          <w:tab w:val="left" w:pos="2880"/>
        </w:tabs>
        <w:ind w:left="720" w:firstLine="1440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1" w:tplc="7206C714">
      <w:numFmt w:val="decimal"/>
      <w:lvlText w:val=""/>
      <w:lvlJc w:val="left"/>
    </w:lvl>
    <w:lvl w:ilvl="2" w:tplc="FE8829CE">
      <w:numFmt w:val="decimal"/>
      <w:lvlText w:val=""/>
      <w:lvlJc w:val="left"/>
    </w:lvl>
    <w:lvl w:ilvl="3" w:tplc="23FCFB30">
      <w:numFmt w:val="decimal"/>
      <w:lvlText w:val=""/>
      <w:lvlJc w:val="left"/>
    </w:lvl>
    <w:lvl w:ilvl="4" w:tplc="ED2AEC46">
      <w:numFmt w:val="decimal"/>
      <w:lvlText w:val=""/>
      <w:lvlJc w:val="left"/>
    </w:lvl>
    <w:lvl w:ilvl="5" w:tplc="CA62A83E">
      <w:numFmt w:val="decimal"/>
      <w:lvlText w:val=""/>
      <w:lvlJc w:val="left"/>
    </w:lvl>
    <w:lvl w:ilvl="6" w:tplc="DC62399E">
      <w:numFmt w:val="decimal"/>
      <w:lvlText w:val=""/>
      <w:lvlJc w:val="left"/>
    </w:lvl>
    <w:lvl w:ilvl="7" w:tplc="AC04A868">
      <w:numFmt w:val="decimal"/>
      <w:lvlText w:val=""/>
      <w:lvlJc w:val="left"/>
    </w:lvl>
    <w:lvl w:ilvl="8" w:tplc="1FA8F8E6">
      <w:numFmt w:val="decimal"/>
      <w:lvlText w:val=""/>
      <w:lvlJc w:val="left"/>
    </w:lvl>
  </w:abstractNum>
  <w:abstractNum w:abstractNumId="1" w15:restartNumberingAfterBreak="0">
    <w:nsid w:val="386377AF"/>
    <w:multiLevelType w:val="hybridMultilevel"/>
    <w:tmpl w:val="A112CD4E"/>
    <w:lvl w:ilvl="0" w:tplc="DF509664">
      <w:start w:val="1"/>
      <w:numFmt w:val="bullet"/>
      <w:lvlText w:val="●"/>
      <w:lvlJc w:val="left"/>
      <w:pPr>
        <w:ind w:left="720" w:hanging="360"/>
      </w:pPr>
    </w:lvl>
    <w:lvl w:ilvl="1" w:tplc="E89099E4">
      <w:start w:val="1"/>
      <w:numFmt w:val="bullet"/>
      <w:lvlText w:val="○"/>
      <w:lvlJc w:val="left"/>
      <w:pPr>
        <w:ind w:left="1440" w:hanging="360"/>
      </w:pPr>
    </w:lvl>
    <w:lvl w:ilvl="2" w:tplc="58CE358C">
      <w:start w:val="1"/>
      <w:numFmt w:val="bullet"/>
      <w:lvlText w:val="■"/>
      <w:lvlJc w:val="left"/>
      <w:pPr>
        <w:ind w:left="2160" w:hanging="360"/>
      </w:pPr>
    </w:lvl>
    <w:lvl w:ilvl="3" w:tplc="BEDEE342">
      <w:start w:val="1"/>
      <w:numFmt w:val="bullet"/>
      <w:lvlText w:val="●"/>
      <w:lvlJc w:val="left"/>
      <w:pPr>
        <w:ind w:left="2880" w:hanging="360"/>
      </w:pPr>
    </w:lvl>
    <w:lvl w:ilvl="4" w:tplc="D9DED7F2">
      <w:start w:val="1"/>
      <w:numFmt w:val="bullet"/>
      <w:lvlText w:val="○"/>
      <w:lvlJc w:val="left"/>
      <w:pPr>
        <w:ind w:left="3600" w:hanging="360"/>
      </w:pPr>
    </w:lvl>
    <w:lvl w:ilvl="5" w:tplc="04545A24">
      <w:start w:val="1"/>
      <w:numFmt w:val="bullet"/>
      <w:lvlText w:val="■"/>
      <w:lvlJc w:val="left"/>
      <w:pPr>
        <w:ind w:left="4320" w:hanging="360"/>
      </w:pPr>
    </w:lvl>
    <w:lvl w:ilvl="6" w:tplc="9E50093E">
      <w:start w:val="1"/>
      <w:numFmt w:val="bullet"/>
      <w:lvlText w:val="●"/>
      <w:lvlJc w:val="left"/>
      <w:pPr>
        <w:ind w:left="5040" w:hanging="360"/>
      </w:pPr>
    </w:lvl>
    <w:lvl w:ilvl="7" w:tplc="06740B56">
      <w:start w:val="1"/>
      <w:numFmt w:val="bullet"/>
      <w:lvlText w:val="●"/>
      <w:lvlJc w:val="left"/>
      <w:pPr>
        <w:ind w:left="5760" w:hanging="360"/>
      </w:pPr>
    </w:lvl>
    <w:lvl w:ilvl="8" w:tplc="51D4C76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C971C1B"/>
    <w:multiLevelType w:val="hybridMultilevel"/>
    <w:tmpl w:val="F43EB282"/>
    <w:lvl w:ilvl="0" w:tplc="DD221F00">
      <w:start w:val="1"/>
      <w:numFmt w:val="lowerLetter"/>
      <w:lvlText w:val="(%1)"/>
      <w:lvlJc w:val="left"/>
      <w:pPr>
        <w:tabs>
          <w:tab w:val="left" w:pos="2160"/>
        </w:tabs>
        <w:ind w:left="720" w:firstLine="720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1" w:tplc="84B80676">
      <w:numFmt w:val="decimal"/>
      <w:lvlText w:val=""/>
      <w:lvlJc w:val="left"/>
    </w:lvl>
    <w:lvl w:ilvl="2" w:tplc="5852A2FC">
      <w:numFmt w:val="decimal"/>
      <w:lvlText w:val=""/>
      <w:lvlJc w:val="left"/>
    </w:lvl>
    <w:lvl w:ilvl="3" w:tplc="323C9FDA">
      <w:numFmt w:val="decimal"/>
      <w:lvlText w:val=""/>
      <w:lvlJc w:val="left"/>
    </w:lvl>
    <w:lvl w:ilvl="4" w:tplc="FAE4AAC8">
      <w:numFmt w:val="decimal"/>
      <w:lvlText w:val=""/>
      <w:lvlJc w:val="left"/>
    </w:lvl>
    <w:lvl w:ilvl="5" w:tplc="590E05D4">
      <w:numFmt w:val="decimal"/>
      <w:lvlText w:val=""/>
      <w:lvlJc w:val="left"/>
    </w:lvl>
    <w:lvl w:ilvl="6" w:tplc="E92E13C8">
      <w:numFmt w:val="decimal"/>
      <w:lvlText w:val=""/>
      <w:lvlJc w:val="left"/>
    </w:lvl>
    <w:lvl w:ilvl="7" w:tplc="50EE2A0A">
      <w:numFmt w:val="decimal"/>
      <w:lvlText w:val=""/>
      <w:lvlJc w:val="left"/>
    </w:lvl>
    <w:lvl w:ilvl="8" w:tplc="282A5622">
      <w:numFmt w:val="decimal"/>
      <w:lvlText w:val=""/>
      <w:lvlJc w:val="left"/>
    </w:lvl>
  </w:abstractNum>
  <w:abstractNum w:abstractNumId="3" w15:restartNumberingAfterBreak="0">
    <w:nsid w:val="5A3439C3"/>
    <w:multiLevelType w:val="hybridMultilevel"/>
    <w:tmpl w:val="768EBFAC"/>
    <w:lvl w:ilvl="0" w:tplc="D2A80262">
      <w:start w:val="1"/>
      <w:numFmt w:val="lowerLetter"/>
      <w:lvlText w:val="(%1)"/>
      <w:lvlJc w:val="left"/>
      <w:pPr>
        <w:tabs>
          <w:tab w:val="left" w:pos="2160"/>
        </w:tabs>
        <w:ind w:left="720" w:firstLine="720"/>
      </w:pPr>
      <w:rPr>
        <w:rFonts w:ascii="Times New Roman" w:eastAsia="Times New Roman" w:hAnsi="Times New Roman" w:cs="Times New Roman"/>
        <w:b w:val="0"/>
        <w:bCs w:val="0"/>
        <w:sz w:val="24"/>
        <w:szCs w:val="24"/>
      </w:rPr>
    </w:lvl>
    <w:lvl w:ilvl="1" w:tplc="A07AD104">
      <w:numFmt w:val="decimal"/>
      <w:lvlText w:val=""/>
      <w:lvlJc w:val="left"/>
    </w:lvl>
    <w:lvl w:ilvl="2" w:tplc="FDD8F208">
      <w:numFmt w:val="decimal"/>
      <w:lvlText w:val=""/>
      <w:lvlJc w:val="left"/>
    </w:lvl>
    <w:lvl w:ilvl="3" w:tplc="D758DEF6">
      <w:numFmt w:val="decimal"/>
      <w:lvlText w:val=""/>
      <w:lvlJc w:val="left"/>
    </w:lvl>
    <w:lvl w:ilvl="4" w:tplc="224AB9A8">
      <w:numFmt w:val="decimal"/>
      <w:lvlText w:val=""/>
      <w:lvlJc w:val="left"/>
    </w:lvl>
    <w:lvl w:ilvl="5" w:tplc="E5E8B070">
      <w:numFmt w:val="decimal"/>
      <w:lvlText w:val=""/>
      <w:lvlJc w:val="left"/>
    </w:lvl>
    <w:lvl w:ilvl="6" w:tplc="388A518C">
      <w:numFmt w:val="decimal"/>
      <w:lvlText w:val=""/>
      <w:lvlJc w:val="left"/>
    </w:lvl>
    <w:lvl w:ilvl="7" w:tplc="E9B8CF3E">
      <w:numFmt w:val="decimal"/>
      <w:lvlText w:val=""/>
      <w:lvlJc w:val="left"/>
    </w:lvl>
    <w:lvl w:ilvl="8" w:tplc="22AC6586">
      <w:numFmt w:val="decimal"/>
      <w:lvlText w:val=""/>
      <w:lvlJc w:val="left"/>
    </w:lvl>
  </w:abstractNum>
  <w:abstractNum w:abstractNumId="4" w15:restartNumberingAfterBreak="0">
    <w:nsid w:val="5D6379FE"/>
    <w:multiLevelType w:val="hybridMultilevel"/>
    <w:tmpl w:val="AF445B78"/>
    <w:lvl w:ilvl="0" w:tplc="9ABC9AF6">
      <w:start w:val="1"/>
      <w:numFmt w:val="decimal"/>
      <w:lvlText w:val="(%1)"/>
      <w:lvlJc w:val="left"/>
      <w:pPr>
        <w:tabs>
          <w:tab w:val="left" w:pos="2880"/>
        </w:tabs>
        <w:ind w:left="720" w:firstLine="1440"/>
      </w:pPr>
      <w:rPr>
        <w:rFonts w:ascii="Times New Roman" w:eastAsia="Times New Roman" w:hAnsi="Times New Roman" w:cs="Times New Roman"/>
        <w:b w:val="0"/>
        <w:bCs w:val="0"/>
        <w:sz w:val="24"/>
        <w:szCs w:val="24"/>
      </w:rPr>
    </w:lvl>
    <w:lvl w:ilvl="1" w:tplc="7CB8FA92">
      <w:numFmt w:val="decimal"/>
      <w:lvlText w:val=""/>
      <w:lvlJc w:val="left"/>
    </w:lvl>
    <w:lvl w:ilvl="2" w:tplc="5FF6E6BE">
      <w:numFmt w:val="decimal"/>
      <w:lvlText w:val=""/>
      <w:lvlJc w:val="left"/>
    </w:lvl>
    <w:lvl w:ilvl="3" w:tplc="9E8A891A">
      <w:numFmt w:val="decimal"/>
      <w:lvlText w:val=""/>
      <w:lvlJc w:val="left"/>
    </w:lvl>
    <w:lvl w:ilvl="4" w:tplc="4B125824">
      <w:numFmt w:val="decimal"/>
      <w:lvlText w:val=""/>
      <w:lvlJc w:val="left"/>
    </w:lvl>
    <w:lvl w:ilvl="5" w:tplc="C8ECBC52">
      <w:numFmt w:val="decimal"/>
      <w:lvlText w:val=""/>
      <w:lvlJc w:val="left"/>
    </w:lvl>
    <w:lvl w:ilvl="6" w:tplc="3D1A5F2C">
      <w:numFmt w:val="decimal"/>
      <w:lvlText w:val=""/>
      <w:lvlJc w:val="left"/>
    </w:lvl>
    <w:lvl w:ilvl="7" w:tplc="B044A5CA">
      <w:numFmt w:val="decimal"/>
      <w:lvlText w:val=""/>
      <w:lvlJc w:val="left"/>
    </w:lvl>
    <w:lvl w:ilvl="8" w:tplc="D8A81DA0">
      <w:numFmt w:val="decimal"/>
      <w:lvlText w:val=""/>
      <w:lvlJc w:val="left"/>
    </w:lvl>
  </w:abstractNum>
  <w:abstractNum w:abstractNumId="5" w15:restartNumberingAfterBreak="0">
    <w:nsid w:val="745D5494"/>
    <w:multiLevelType w:val="hybridMultilevel"/>
    <w:tmpl w:val="D0E45E86"/>
    <w:lvl w:ilvl="0" w:tplc="A524EFBA">
      <w:start w:val="7"/>
      <w:numFmt w:val="lowerLetter"/>
      <w:lvlText w:val="(%1)"/>
      <w:lvlJc w:val="left"/>
      <w:pPr>
        <w:tabs>
          <w:tab w:val="left" w:pos="2160"/>
        </w:tabs>
        <w:ind w:left="720" w:firstLine="720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1" w:tplc="359AE156">
      <w:numFmt w:val="decimal"/>
      <w:lvlText w:val=""/>
      <w:lvlJc w:val="left"/>
    </w:lvl>
    <w:lvl w:ilvl="2" w:tplc="60224CC0">
      <w:numFmt w:val="decimal"/>
      <w:lvlText w:val=""/>
      <w:lvlJc w:val="left"/>
    </w:lvl>
    <w:lvl w:ilvl="3" w:tplc="CBD2BCB4">
      <w:numFmt w:val="decimal"/>
      <w:lvlText w:val=""/>
      <w:lvlJc w:val="left"/>
    </w:lvl>
    <w:lvl w:ilvl="4" w:tplc="D264D116">
      <w:numFmt w:val="decimal"/>
      <w:lvlText w:val=""/>
      <w:lvlJc w:val="left"/>
    </w:lvl>
    <w:lvl w:ilvl="5" w:tplc="AF583514">
      <w:numFmt w:val="decimal"/>
      <w:lvlText w:val=""/>
      <w:lvlJc w:val="left"/>
    </w:lvl>
    <w:lvl w:ilvl="6" w:tplc="B3ECEFD6">
      <w:numFmt w:val="decimal"/>
      <w:lvlText w:val=""/>
      <w:lvlJc w:val="left"/>
    </w:lvl>
    <w:lvl w:ilvl="7" w:tplc="8ABCE592">
      <w:numFmt w:val="decimal"/>
      <w:lvlText w:val=""/>
      <w:lvlJc w:val="left"/>
    </w:lvl>
    <w:lvl w:ilvl="8" w:tplc="AF84D2D8">
      <w:numFmt w:val="decimal"/>
      <w:lvlText w:val=""/>
      <w:lvlJc w:val="left"/>
    </w:lvl>
  </w:abstractNum>
  <w:num w:numId="1" w16cid:durableId="1529293386">
    <w:abstractNumId w:val="1"/>
    <w:lvlOverride w:ilvl="0">
      <w:startOverride w:val="1"/>
    </w:lvlOverride>
  </w:num>
  <w:num w:numId="2" w16cid:durableId="1949191051">
    <w:abstractNumId w:val="3"/>
    <w:lvlOverride w:ilvl="0">
      <w:startOverride w:val="1"/>
    </w:lvlOverride>
  </w:num>
  <w:num w:numId="3" w16cid:durableId="583806022">
    <w:abstractNumId w:val="4"/>
    <w:lvlOverride w:ilvl="0">
      <w:startOverride w:val="1"/>
    </w:lvlOverride>
  </w:num>
  <w:num w:numId="4" w16cid:durableId="491915929">
    <w:abstractNumId w:val="5"/>
    <w:lvlOverride w:ilvl="0">
      <w:startOverride w:val="7"/>
    </w:lvlOverride>
  </w:num>
  <w:num w:numId="5" w16cid:durableId="17951756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71A"/>
    <w:rsid w:val="00207AAA"/>
    <w:rsid w:val="00261143"/>
    <w:rsid w:val="00595DB3"/>
    <w:rsid w:val="0086271A"/>
    <w:rsid w:val="00A36EBE"/>
    <w:rsid w:val="00DC44B9"/>
    <w:rsid w:val="00E7019D"/>
    <w:rsid w:val="00EF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1B5D8"/>
  <w15:docId w15:val="{41215E2A-53EB-44A2-8A41-56AA60DF6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14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14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14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611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1143"/>
  </w:style>
  <w:style w:type="paragraph" w:styleId="Footer">
    <w:name w:val="footer"/>
    <w:basedOn w:val="Normal"/>
    <w:link w:val="FooterChar"/>
    <w:uiPriority w:val="99"/>
    <w:unhideWhenUsed/>
    <w:rsid w:val="002611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1143"/>
  </w:style>
  <w:style w:type="character" w:styleId="BookTitle">
    <w:name w:val="Book Title"/>
    <w:basedOn w:val="DefaultParagraphFont"/>
    <w:uiPriority w:val="33"/>
    <w:qFormat/>
    <w:rsid w:val="0026114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61143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61143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143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14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14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261143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143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143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261143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261143"/>
  </w:style>
  <w:style w:type="paragraph" w:styleId="Quote">
    <w:name w:val="Quote"/>
    <w:basedOn w:val="Normal"/>
    <w:next w:val="Normal"/>
    <w:link w:val="QuoteChar"/>
    <w:uiPriority w:val="29"/>
    <w:qFormat/>
    <w:rsid w:val="0026114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14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26114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14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6114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26114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6114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61143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Laura Genovich</cp:lastModifiedBy>
  <cp:revision>4</cp:revision>
  <dcterms:created xsi:type="dcterms:W3CDTF">2026-10-06T21:09:00Z</dcterms:created>
  <dcterms:modified xsi:type="dcterms:W3CDTF">2026-10-06T21:10:00Z</dcterms:modified>
</cp:coreProperties>
</file>